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81" w:rsidRPr="00FD6895" w:rsidRDefault="007E3F81" w:rsidP="007E3F81">
      <w:pPr>
        <w:jc w:val="right"/>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2014年5月11日</w:t>
      </w:r>
    </w:p>
    <w:p w:rsidR="007E3F81" w:rsidRPr="00FD6895" w:rsidRDefault="007E3F81" w:rsidP="00D73273">
      <w:pPr>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資料</w:t>
      </w:r>
    </w:p>
    <w:p w:rsidR="007E3F81" w:rsidRPr="00FD6895" w:rsidRDefault="007E3F81" w:rsidP="00FD6895">
      <w:pPr>
        <w:jc w:val="center"/>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就労支援の制度について</w:t>
      </w:r>
    </w:p>
    <w:p w:rsidR="00D73273" w:rsidRPr="00FD6895" w:rsidRDefault="00D73273" w:rsidP="00D73273">
      <w:pPr>
        <w:pStyle w:val="a3"/>
        <w:numPr>
          <w:ilvl w:val="0"/>
          <w:numId w:val="1"/>
        </w:numPr>
        <w:ind w:leftChars="0"/>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就労移行支援事業</w:t>
      </w:r>
    </w:p>
    <w:p w:rsidR="00BA666A" w:rsidRPr="00FD6895" w:rsidRDefault="00BA666A" w:rsidP="009A14D8">
      <w:pPr>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就労を希望され、かつ一般企業に就労されることが可能と判断された 65歳未満の障害者が対象です。この様な対象の人に就労に必要な訓練、求職活動の相談、職場の開拓、就労後の職場への定着支援を行う事業です。</w:t>
      </w:r>
      <w:r w:rsidR="009A14D8" w:rsidRPr="00FD6895">
        <w:rPr>
          <w:rFonts w:ascii="ＭＳ ゴシック" w:eastAsia="ＭＳ ゴシック" w:hAnsi="ＭＳ ゴシック" w:hint="eastAsia"/>
          <w:sz w:val="28"/>
          <w:szCs w:val="28"/>
        </w:rPr>
        <w:t>利用期間が2年間と延長1年間と期限が定められている。</w:t>
      </w:r>
      <w:r w:rsidRPr="00FD6895">
        <w:rPr>
          <w:rFonts w:ascii="ＭＳ ゴシック" w:eastAsia="ＭＳ ゴシック" w:hAnsi="ＭＳ ゴシック" w:hint="eastAsia"/>
          <w:sz w:val="28"/>
          <w:szCs w:val="28"/>
        </w:rPr>
        <w:t xml:space="preserve">このために職業指導員、生活指導員、就労支援員、サービス管理責任者、等を配置して、障害者の就労への援助を行います。 </w:t>
      </w:r>
    </w:p>
    <w:p w:rsidR="00BA666A" w:rsidRPr="00FD6895" w:rsidRDefault="00BA666A"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就労移行支援スタッフ体制について</w:t>
      </w:r>
    </w:p>
    <w:p w:rsidR="00BA666A" w:rsidRPr="00FD6895" w:rsidRDefault="00BA666A"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 xml:space="preserve">・ </w:t>
      </w:r>
      <w:r w:rsidR="007E3F81" w:rsidRPr="00FD6895">
        <w:rPr>
          <w:rFonts w:ascii="ＭＳ ゴシック" w:eastAsia="ＭＳ ゴシック" w:hAnsi="ＭＳ ゴシック" w:hint="eastAsia"/>
          <w:sz w:val="28"/>
          <w:szCs w:val="28"/>
        </w:rPr>
        <w:t>生活支援員＝</w:t>
      </w:r>
      <w:r w:rsidRPr="00FD6895">
        <w:rPr>
          <w:rFonts w:ascii="ＭＳ ゴシック" w:eastAsia="ＭＳ ゴシック" w:hAnsi="ＭＳ ゴシック" w:hint="eastAsia"/>
          <w:sz w:val="28"/>
          <w:szCs w:val="28"/>
        </w:rPr>
        <w:t xml:space="preserve"> 就労に向けての日常生活を指導します。</w:t>
      </w:r>
    </w:p>
    <w:p w:rsidR="00BA666A" w:rsidRPr="00FD6895" w:rsidRDefault="00BA666A"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 職業指導員</w:t>
      </w:r>
      <w:r w:rsidR="007E3F81" w:rsidRPr="00FD6895">
        <w:rPr>
          <w:rFonts w:ascii="ＭＳ ゴシック" w:eastAsia="ＭＳ ゴシック" w:hAnsi="ＭＳ ゴシック" w:hint="eastAsia"/>
          <w:sz w:val="28"/>
          <w:szCs w:val="28"/>
        </w:rPr>
        <w:t>＝</w:t>
      </w:r>
      <w:r w:rsidRPr="00FD6895">
        <w:rPr>
          <w:rFonts w:ascii="ＭＳ ゴシック" w:eastAsia="ＭＳ ゴシック" w:hAnsi="ＭＳ ゴシック" w:hint="eastAsia"/>
          <w:sz w:val="28"/>
          <w:szCs w:val="28"/>
        </w:rPr>
        <w:t>就労に向けて職業指導します。</w:t>
      </w:r>
    </w:p>
    <w:p w:rsidR="00BA666A" w:rsidRPr="00FD6895" w:rsidRDefault="00BA666A"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 就労支援員</w:t>
      </w:r>
      <w:r w:rsidR="007E3F81" w:rsidRPr="00FD6895">
        <w:rPr>
          <w:rFonts w:ascii="ＭＳ ゴシック" w:eastAsia="ＭＳ ゴシック" w:hAnsi="ＭＳ ゴシック" w:hint="eastAsia"/>
          <w:sz w:val="28"/>
          <w:szCs w:val="28"/>
        </w:rPr>
        <w:t>＝</w:t>
      </w:r>
      <w:r w:rsidRPr="00FD6895">
        <w:rPr>
          <w:rFonts w:ascii="ＭＳ ゴシック" w:eastAsia="ＭＳ ゴシック" w:hAnsi="ＭＳ ゴシック" w:hint="eastAsia"/>
          <w:sz w:val="28"/>
          <w:szCs w:val="28"/>
        </w:rPr>
        <w:t>求職活動の支援、職場の開拓、及び就職後の職場定着への支援をします。</w:t>
      </w:r>
    </w:p>
    <w:p w:rsidR="00BA666A" w:rsidRPr="00FD6895" w:rsidRDefault="00BA666A"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 サービス管理責任者</w:t>
      </w:r>
      <w:r w:rsidR="007E3F81" w:rsidRPr="00FD6895">
        <w:rPr>
          <w:rFonts w:ascii="ＭＳ ゴシック" w:eastAsia="ＭＳ ゴシック" w:hAnsi="ＭＳ ゴシック" w:hint="eastAsia"/>
          <w:sz w:val="28"/>
          <w:szCs w:val="28"/>
        </w:rPr>
        <w:t>＝</w:t>
      </w:r>
      <w:r w:rsidRPr="00FD6895">
        <w:rPr>
          <w:rFonts w:ascii="ＭＳ ゴシック" w:eastAsia="ＭＳ ゴシック" w:hAnsi="ＭＳ ゴシック" w:hint="eastAsia"/>
          <w:sz w:val="28"/>
          <w:szCs w:val="28"/>
        </w:rPr>
        <w:t>支援計画策定、評価をします。</w:t>
      </w:r>
    </w:p>
    <w:p w:rsidR="00BA666A" w:rsidRPr="00FD6895" w:rsidRDefault="00BA666A" w:rsidP="00BA666A">
      <w:pPr>
        <w:pStyle w:val="Web"/>
        <w:rPr>
          <w:rFonts w:ascii="ＭＳ ゴシック" w:eastAsia="ＭＳ ゴシック" w:hAnsi="ＭＳ ゴシック"/>
          <w:sz w:val="28"/>
          <w:szCs w:val="28"/>
        </w:rPr>
      </w:pPr>
    </w:p>
    <w:p w:rsidR="00BA666A" w:rsidRPr="00FD6895" w:rsidRDefault="00BA666A" w:rsidP="00BA666A">
      <w:pPr>
        <w:pStyle w:val="Web"/>
        <w:numPr>
          <w:ilvl w:val="0"/>
          <w:numId w:val="1"/>
        </w:numPr>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lastRenderedPageBreak/>
        <w:t>就労継続支援事業</w:t>
      </w:r>
    </w:p>
    <w:p w:rsidR="00BA666A" w:rsidRPr="00FD6895" w:rsidRDefault="00512426" w:rsidP="00BA666A">
      <w:pPr>
        <w:pStyle w:val="Web"/>
        <w:rPr>
          <w:rFonts w:ascii="ＭＳ ゴシック" w:eastAsia="ＭＳ ゴシック" w:hAnsi="ＭＳ ゴシック" w:hint="eastAsia"/>
          <w:sz w:val="28"/>
          <w:szCs w:val="28"/>
        </w:rPr>
      </w:pPr>
      <w:r w:rsidRPr="00FD6895">
        <w:rPr>
          <w:rFonts w:ascii="ＭＳ ゴシック" w:eastAsia="ＭＳ ゴシック" w:hAnsi="ＭＳ ゴシック" w:hint="eastAsia"/>
          <w:sz w:val="28"/>
          <w:szCs w:val="28"/>
        </w:rPr>
        <w:t>通常の事業所に雇</w:t>
      </w:r>
      <w:r w:rsidR="009A14D8" w:rsidRPr="00FD6895">
        <w:rPr>
          <w:rFonts w:ascii="ＭＳ ゴシック" w:eastAsia="ＭＳ ゴシック" w:hAnsi="ＭＳ ゴシック" w:hint="eastAsia"/>
          <w:sz w:val="28"/>
          <w:szCs w:val="28"/>
        </w:rPr>
        <w:t>用されることが困難な障害者につき，就労の機会を提供するとともに、生産活動その他の活動の機会の提供を通じて、</w:t>
      </w:r>
      <w:r w:rsidRPr="00FD6895">
        <w:rPr>
          <w:rFonts w:ascii="ＭＳ ゴシック" w:eastAsia="ＭＳ ゴシック" w:hAnsi="ＭＳ ゴシック" w:hint="eastAsia"/>
          <w:sz w:val="28"/>
          <w:szCs w:val="28"/>
        </w:rPr>
        <w:t>その知識及び能力の向上のために必要な訓練を行う事業の事を言います。雇用契約を結び利用する「A型」と、雇用契約を結ばないで利用する「B型」の2種類があります。</w:t>
      </w:r>
    </w:p>
    <w:p w:rsidR="00FD6895" w:rsidRPr="00FD6895" w:rsidRDefault="00FD6895" w:rsidP="00BA666A">
      <w:pPr>
        <w:pStyle w:val="Web"/>
        <w:rPr>
          <w:rFonts w:ascii="ＭＳ ゴシック" w:eastAsia="ＭＳ ゴシック" w:hAnsi="ＭＳ ゴシック"/>
          <w:sz w:val="28"/>
          <w:szCs w:val="28"/>
        </w:rPr>
      </w:pPr>
    </w:p>
    <w:p w:rsidR="00512426" w:rsidRPr="00FD6895" w:rsidRDefault="009A14D8"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１）</w:t>
      </w:r>
      <w:r w:rsidR="00512426" w:rsidRPr="00FD6895">
        <w:rPr>
          <w:rFonts w:ascii="ＭＳ ゴシック" w:eastAsia="ＭＳ ゴシック" w:hAnsi="ＭＳ ゴシック" w:hint="eastAsia"/>
          <w:sz w:val="28"/>
          <w:szCs w:val="28"/>
        </w:rPr>
        <w:t xml:space="preserve">就労継続支援A型　</w:t>
      </w:r>
    </w:p>
    <w:p w:rsidR="00512426" w:rsidRPr="00FD6895" w:rsidRDefault="009A14D8"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通常の事業所に雇用されることが困難であって、</w:t>
      </w:r>
      <w:r w:rsidR="00512426" w:rsidRPr="00FD6895">
        <w:rPr>
          <w:rFonts w:ascii="ＭＳ ゴシック" w:eastAsia="ＭＳ ゴシック" w:hAnsi="ＭＳ ゴシック" w:hint="eastAsia"/>
          <w:sz w:val="28"/>
          <w:szCs w:val="28"/>
        </w:rPr>
        <w:t>雇用契約に基づく就労が可能である者に対して行う雇用契約の締結等による就労の機会の提供および生産活動の機会の提供その他の就労に必要な知識及び能力の向上のために必要な訓練その他の必要な支援事業のこと。</w:t>
      </w:r>
    </w:p>
    <w:p w:rsidR="00512426" w:rsidRPr="00FD6895" w:rsidRDefault="009A14D8"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２）</w:t>
      </w:r>
      <w:r w:rsidR="00512426" w:rsidRPr="00FD6895">
        <w:rPr>
          <w:rFonts w:ascii="ＭＳ ゴシック" w:eastAsia="ＭＳ ゴシック" w:hAnsi="ＭＳ ゴシック" w:hint="eastAsia"/>
          <w:sz w:val="28"/>
          <w:szCs w:val="28"/>
        </w:rPr>
        <w:t>就労継続支援B型</w:t>
      </w:r>
    </w:p>
    <w:p w:rsidR="00512426" w:rsidRPr="00FD6895" w:rsidRDefault="00512426"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通常の事業所に雇</w:t>
      </w:r>
      <w:r w:rsidR="009A14D8" w:rsidRPr="00FD6895">
        <w:rPr>
          <w:rFonts w:ascii="ＭＳ ゴシック" w:eastAsia="ＭＳ ゴシック" w:hAnsi="ＭＳ ゴシック" w:hint="eastAsia"/>
          <w:sz w:val="28"/>
          <w:szCs w:val="28"/>
        </w:rPr>
        <w:t>用されることが困難であって、</w:t>
      </w:r>
      <w:r w:rsidRPr="00FD6895">
        <w:rPr>
          <w:rFonts w:ascii="ＭＳ ゴシック" w:eastAsia="ＭＳ ゴシック" w:hAnsi="ＭＳ ゴシック" w:hint="eastAsia"/>
          <w:sz w:val="28"/>
          <w:szCs w:val="28"/>
        </w:rPr>
        <w:t>雇用契約に基づく就労が困難である者に対して行う就労の機会の提供及び生産活動の機会の提供その他の就労に必要な知識及び能力の向上のために必要な訓練その他の必要な支援事業のこと</w:t>
      </w:r>
      <w:r w:rsidR="004E527A" w:rsidRPr="00FD6895">
        <w:rPr>
          <w:rFonts w:ascii="ＭＳ ゴシック" w:eastAsia="ＭＳ ゴシック" w:hAnsi="ＭＳ ゴシック" w:hint="eastAsia"/>
          <w:sz w:val="28"/>
          <w:szCs w:val="28"/>
        </w:rPr>
        <w:t>。</w:t>
      </w:r>
    </w:p>
    <w:p w:rsidR="00512426" w:rsidRPr="00FD6895" w:rsidRDefault="009A14D8"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lastRenderedPageBreak/>
        <w:t>３）</w:t>
      </w:r>
      <w:r w:rsidR="00512426" w:rsidRPr="00FD6895">
        <w:rPr>
          <w:rFonts w:ascii="ＭＳ ゴシック" w:eastAsia="ＭＳ ゴシック" w:hAnsi="ＭＳ ゴシック" w:hint="eastAsia"/>
          <w:sz w:val="28"/>
          <w:szCs w:val="28"/>
        </w:rPr>
        <w:t>就労継続支援A型とB型の違い</w:t>
      </w:r>
    </w:p>
    <w:p w:rsidR="00512426" w:rsidRPr="00FD6895" w:rsidRDefault="00512426" w:rsidP="00BA666A">
      <w:pPr>
        <w:pStyle w:val="Web"/>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A型事業とB型事業の主たる違いは雇用契約の有無、つまり事業者と利用者の雇用関係が成立しているかいないかという点です。ただし、工賃はA型にもB</w:t>
      </w:r>
      <w:r w:rsidR="009A14D8" w:rsidRPr="00FD6895">
        <w:rPr>
          <w:rFonts w:ascii="ＭＳ ゴシック" w:eastAsia="ＭＳ ゴシック" w:hAnsi="ＭＳ ゴシック" w:hint="eastAsia"/>
          <w:sz w:val="28"/>
          <w:szCs w:val="28"/>
        </w:rPr>
        <w:t>型にも支払われます。整理すると、</w:t>
      </w:r>
      <w:r w:rsidRPr="00FD6895">
        <w:rPr>
          <w:rFonts w:ascii="ＭＳ ゴシック" w:eastAsia="ＭＳ ゴシック" w:hAnsi="ＭＳ ゴシック" w:hint="eastAsia"/>
          <w:sz w:val="28"/>
          <w:szCs w:val="28"/>
        </w:rPr>
        <w:t>A</w:t>
      </w:r>
      <w:r w:rsidR="009A14D8" w:rsidRPr="00FD6895">
        <w:rPr>
          <w:rFonts w:ascii="ＭＳ ゴシック" w:eastAsia="ＭＳ ゴシック" w:hAnsi="ＭＳ ゴシック" w:hint="eastAsia"/>
          <w:sz w:val="28"/>
          <w:szCs w:val="28"/>
        </w:rPr>
        <w:t>型事業の対象は「通常の事業所で雇用されることは困難だが、</w:t>
      </w:r>
      <w:r w:rsidRPr="00FD6895">
        <w:rPr>
          <w:rFonts w:ascii="ＭＳ ゴシック" w:eastAsia="ＭＳ ゴシック" w:hAnsi="ＭＳ ゴシック" w:hint="eastAsia"/>
          <w:sz w:val="28"/>
          <w:szCs w:val="28"/>
        </w:rPr>
        <w:t>雇用契約に基づ</w:t>
      </w:r>
      <w:r w:rsidR="009A14D8" w:rsidRPr="00FD6895">
        <w:rPr>
          <w:rFonts w:ascii="ＭＳ ゴシック" w:eastAsia="ＭＳ ゴシック" w:hAnsi="ＭＳ ゴシック" w:hint="eastAsia"/>
          <w:sz w:val="28"/>
          <w:szCs w:val="28"/>
        </w:rPr>
        <w:t>く就労が可能な</w:t>
      </w:r>
      <w:r w:rsidR="00B60C7C" w:rsidRPr="00FD6895">
        <w:rPr>
          <w:rFonts w:ascii="ＭＳ ゴシック" w:eastAsia="ＭＳ ゴシック" w:hAnsi="ＭＳ ゴシック" w:hint="eastAsia"/>
          <w:sz w:val="28"/>
          <w:szCs w:val="28"/>
        </w:rPr>
        <w:t>￥</w:t>
      </w:r>
      <w:r w:rsidR="009A14D8" w:rsidRPr="00FD6895">
        <w:rPr>
          <w:rFonts w:ascii="ＭＳ ゴシック" w:eastAsia="ＭＳ ゴシック" w:hAnsi="ＭＳ ゴシック" w:hint="eastAsia"/>
          <w:sz w:val="28"/>
          <w:szCs w:val="28"/>
        </w:rPr>
        <w:t>方」であり、</w:t>
      </w:r>
      <w:r w:rsidRPr="00FD6895">
        <w:rPr>
          <w:rFonts w:ascii="ＭＳ ゴシック" w:eastAsia="ＭＳ ゴシック" w:hAnsi="ＭＳ ゴシック" w:hint="eastAsia"/>
          <w:sz w:val="28"/>
          <w:szCs w:val="28"/>
        </w:rPr>
        <w:t>B型事業の対象は「通常の事業所で雇用される</w:t>
      </w:r>
      <w:r w:rsidR="009A14D8" w:rsidRPr="00FD6895">
        <w:rPr>
          <w:rFonts w:ascii="ＭＳ ゴシック" w:eastAsia="ＭＳ ゴシック" w:hAnsi="ＭＳ ゴシック" w:hint="eastAsia"/>
          <w:sz w:val="28"/>
          <w:szCs w:val="28"/>
        </w:rPr>
        <w:t>ことは困難で、</w:t>
      </w:r>
      <w:r w:rsidRPr="00FD6895">
        <w:rPr>
          <w:rFonts w:ascii="ＭＳ ゴシック" w:eastAsia="ＭＳ ゴシック" w:hAnsi="ＭＳ ゴシック" w:hint="eastAsia"/>
          <w:sz w:val="28"/>
          <w:szCs w:val="28"/>
        </w:rPr>
        <w:t>雇用契約に基づく就労も困難な方」ということになります</w:t>
      </w:r>
    </w:p>
    <w:p w:rsidR="009A14D8" w:rsidRPr="00FD6895" w:rsidRDefault="009A14D8" w:rsidP="00BA666A">
      <w:pPr>
        <w:pStyle w:val="Web"/>
        <w:rPr>
          <w:rFonts w:ascii="ＭＳ ゴシック" w:eastAsia="ＭＳ ゴシック" w:hAnsi="ＭＳ ゴシック"/>
          <w:sz w:val="28"/>
          <w:szCs w:val="28"/>
        </w:rPr>
      </w:pPr>
    </w:p>
    <w:p w:rsidR="009A14D8" w:rsidRPr="00FD6895" w:rsidRDefault="009A14D8" w:rsidP="009A14D8">
      <w:pPr>
        <w:pStyle w:val="Web"/>
        <w:numPr>
          <w:ilvl w:val="0"/>
          <w:numId w:val="1"/>
        </w:numPr>
        <w:rPr>
          <w:rFonts w:ascii="ＭＳ ゴシック" w:eastAsia="ＭＳ ゴシック" w:hAnsi="ＭＳ ゴシック"/>
          <w:sz w:val="28"/>
          <w:szCs w:val="28"/>
        </w:rPr>
      </w:pPr>
      <w:r w:rsidRPr="00FD6895">
        <w:rPr>
          <w:rFonts w:ascii="ＭＳ ゴシック" w:eastAsia="ＭＳ ゴシック" w:hAnsi="ＭＳ ゴシック" w:hint="eastAsia"/>
          <w:sz w:val="28"/>
          <w:szCs w:val="28"/>
        </w:rPr>
        <w:t>障害者就業・生活支援センター</w:t>
      </w:r>
    </w:p>
    <w:p w:rsidR="009A14D8" w:rsidRPr="00FD6895" w:rsidRDefault="009A14D8" w:rsidP="009A14D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知的障害者・身体障害者・精神障害者の方で就労に関する相談、また、仕事を行うために必要な生活上の相談に応じることにより地域で生活している人たちの生活の安定を図るため、障害者職業相談室、職業センター、各行政区福祉事務所、保健所、その他関係機関と連携を取りつつ支援を行っています。又、一般就労した方の長期的な定着支援を図るため、気軽に相談出来る環境作りや交流の場づくりを行っています。</w:t>
      </w:r>
    </w:p>
    <w:p w:rsidR="009A14D8" w:rsidRPr="00FD6895" w:rsidRDefault="009A14D8" w:rsidP="009A14D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lastRenderedPageBreak/>
        <w:t>【京都市障害者就業・生活支援センター】</w:t>
      </w:r>
    </w:p>
    <w:p w:rsidR="008B2E36" w:rsidRPr="00FD6895" w:rsidRDefault="009A14D8" w:rsidP="009A14D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対象：</w:t>
      </w:r>
      <w:r w:rsidR="00E020FE" w:rsidRPr="00FD6895">
        <w:rPr>
          <w:rFonts w:ascii="ＭＳ ゴシック" w:eastAsia="ＭＳ ゴシック" w:hAnsi="ＭＳ ゴシック" w:cs="メイリオ" w:hint="eastAsia"/>
          <w:sz w:val="28"/>
          <w:szCs w:val="28"/>
        </w:rPr>
        <w:t>京都市全域にお住まいの知的・身体・精神障害者の方</w:t>
      </w:r>
    </w:p>
    <w:p w:rsidR="008B2E36" w:rsidRPr="00FD6895" w:rsidRDefault="008B2E36" w:rsidP="009A14D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相談時間：毎週月曜日〜金曜日の午前９時から</w:t>
      </w:r>
      <w:r w:rsidR="004E527A" w:rsidRPr="00FD6895">
        <w:rPr>
          <w:rFonts w:ascii="ＭＳ ゴシック" w:eastAsia="ＭＳ ゴシック" w:hAnsi="ＭＳ ゴシック" w:cs="メイリオ" w:hint="eastAsia"/>
          <w:sz w:val="28"/>
          <w:szCs w:val="28"/>
        </w:rPr>
        <w:t>午後５時まで。※土曜・日曜・祝日・年末年始は休業（相談料は無料・</w:t>
      </w:r>
      <w:r w:rsidRPr="00FD6895">
        <w:rPr>
          <w:rFonts w:ascii="ＭＳ ゴシック" w:eastAsia="ＭＳ ゴシック" w:hAnsi="ＭＳ ゴシック" w:cs="メイリオ" w:hint="eastAsia"/>
          <w:sz w:val="28"/>
          <w:szCs w:val="28"/>
        </w:rPr>
        <w:t>秘密厳守）</w:t>
      </w:r>
    </w:p>
    <w:p w:rsidR="009A14D8" w:rsidRPr="00FD6895" w:rsidRDefault="009A14D8" w:rsidP="009A14D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w:t>
      </w:r>
      <w:r w:rsidR="008B2E36" w:rsidRPr="00FD6895">
        <w:rPr>
          <w:rFonts w:ascii="ＭＳ ゴシック" w:eastAsia="ＭＳ ゴシック" w:hAnsi="ＭＳ ゴシック" w:cs="メイリオ" w:hint="eastAsia"/>
          <w:sz w:val="28"/>
          <w:szCs w:val="28"/>
        </w:rPr>
        <w:t>「</w:t>
      </w:r>
      <w:r w:rsidRPr="00FD6895">
        <w:rPr>
          <w:rFonts w:ascii="ＭＳ ゴシック" w:eastAsia="ＭＳ ゴシック" w:hAnsi="ＭＳ ゴシック" w:cs="メイリオ" w:hint="eastAsia"/>
          <w:sz w:val="28"/>
          <w:szCs w:val="28"/>
        </w:rPr>
        <w:t>一般企業で働きたい</w:t>
      </w:r>
      <w:r w:rsidR="008B2E36" w:rsidRPr="00FD6895">
        <w:rPr>
          <w:rFonts w:ascii="ＭＳ ゴシック" w:eastAsia="ＭＳ ゴシック" w:hAnsi="ＭＳ ゴシック" w:cs="メイリオ" w:hint="eastAsia"/>
          <w:sz w:val="28"/>
          <w:szCs w:val="28"/>
        </w:rPr>
        <w:t>」「</w:t>
      </w:r>
      <w:r w:rsidRPr="00FD6895">
        <w:rPr>
          <w:rFonts w:ascii="ＭＳ ゴシック" w:eastAsia="ＭＳ ゴシック" w:hAnsi="ＭＳ ゴシック" w:cs="メイリオ" w:hint="eastAsia"/>
          <w:sz w:val="28"/>
          <w:szCs w:val="28"/>
        </w:rPr>
        <w:t>仕事が長続きしない</w:t>
      </w:r>
      <w:r w:rsidR="008B2E36" w:rsidRPr="00FD6895">
        <w:rPr>
          <w:rFonts w:ascii="ＭＳ ゴシック" w:eastAsia="ＭＳ ゴシック" w:hAnsi="ＭＳ ゴシック" w:cs="メイリオ" w:hint="eastAsia"/>
          <w:sz w:val="28"/>
          <w:szCs w:val="28"/>
        </w:rPr>
        <w:t>」「</w:t>
      </w:r>
      <w:r w:rsidRPr="00FD6895">
        <w:rPr>
          <w:rFonts w:ascii="ＭＳ ゴシック" w:eastAsia="ＭＳ ゴシック" w:hAnsi="ＭＳ ゴシック" w:cs="メイリオ" w:hint="eastAsia"/>
          <w:sz w:val="28"/>
          <w:szCs w:val="28"/>
        </w:rPr>
        <w:t>職場の人との人間関係で悩んでいる</w:t>
      </w:r>
      <w:r w:rsidR="008B2E36" w:rsidRPr="00FD6895">
        <w:rPr>
          <w:rFonts w:ascii="ＭＳ ゴシック" w:eastAsia="ＭＳ ゴシック" w:hAnsi="ＭＳ ゴシック" w:cs="メイリオ" w:hint="eastAsia"/>
          <w:sz w:val="28"/>
          <w:szCs w:val="28"/>
        </w:rPr>
        <w:t>」</w:t>
      </w:r>
      <w:r w:rsidRPr="00FD6895">
        <w:rPr>
          <w:rFonts w:ascii="ＭＳ ゴシック" w:eastAsia="ＭＳ ゴシック" w:hAnsi="ＭＳ ゴシック" w:cs="メイリオ" w:hint="eastAsia"/>
          <w:sz w:val="28"/>
          <w:szCs w:val="28"/>
        </w:rPr>
        <w:t>などの悩みやご相談のある方。また、手帳の取得のない方であっても、ご相談に応じることができます。</w:t>
      </w:r>
    </w:p>
    <w:p w:rsidR="009A14D8" w:rsidRPr="00FD6895" w:rsidRDefault="008B2E36" w:rsidP="009A14D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w:t>
      </w:r>
      <w:r w:rsidR="009A14D8" w:rsidRPr="00FD6895">
        <w:rPr>
          <w:rFonts w:ascii="ＭＳ ゴシック" w:eastAsia="ＭＳ ゴシック" w:hAnsi="ＭＳ ゴシック" w:cs="メイリオ" w:hint="eastAsia"/>
          <w:sz w:val="28"/>
          <w:szCs w:val="28"/>
        </w:rPr>
        <w:t>事業主の方のご相談も承ります。障がいのある人を雇用したいが、どのような仕事で募集すればよいかわからない。障がいのある従業員とのコミュニケーションがなかなかうまく取れない。などの悩み・相談がある事業主の方。</w:t>
      </w:r>
    </w:p>
    <w:p w:rsidR="008B2E36" w:rsidRPr="00FD6895" w:rsidRDefault="008B2E36" w:rsidP="009A14D8">
      <w:pPr>
        <w:pStyle w:val="Web"/>
        <w:rPr>
          <w:rFonts w:ascii="ＭＳ ゴシック" w:eastAsia="ＭＳ ゴシック" w:hAnsi="ＭＳ ゴシック" w:cs="メイリオ"/>
          <w:sz w:val="28"/>
          <w:szCs w:val="28"/>
        </w:rPr>
      </w:pPr>
    </w:p>
    <w:p w:rsidR="008B2E36" w:rsidRPr="00FD6895" w:rsidRDefault="008B2E36" w:rsidP="008B2E36">
      <w:pPr>
        <w:pStyle w:val="Web"/>
        <w:numPr>
          <w:ilvl w:val="0"/>
          <w:numId w:val="1"/>
        </w:numPr>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障害者職業相談室</w:t>
      </w:r>
    </w:p>
    <w:p w:rsidR="008B2E36" w:rsidRPr="00FD6895" w:rsidRDefault="008B2E36" w:rsidP="008B2E36">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障害のある方の職業の相談・職業の紹介・就労後の職場における問題などについて相談を行うハローワークです。</w:t>
      </w:r>
    </w:p>
    <w:p w:rsidR="008B2E36" w:rsidRPr="00FD6895" w:rsidRDefault="008B2E36" w:rsidP="008B2E36">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[京都障害者職業相談室</w:t>
      </w:r>
      <w:r w:rsidR="00E020FE" w:rsidRPr="00FD6895">
        <w:rPr>
          <w:rFonts w:ascii="ＭＳ ゴシック" w:eastAsia="ＭＳ ゴシック" w:hAnsi="ＭＳ ゴシック" w:cs="メイリオ" w:hint="eastAsia"/>
          <w:sz w:val="28"/>
          <w:szCs w:val="28"/>
        </w:rPr>
        <w:t>]</w:t>
      </w:r>
    </w:p>
    <w:p w:rsidR="00053078" w:rsidRPr="00FD6895" w:rsidRDefault="00053078" w:rsidP="008B2E36">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・ハローワーク七条　４階　TEL075-341-2626</w:t>
      </w:r>
    </w:p>
    <w:p w:rsidR="00E020FE" w:rsidRPr="00FD6895" w:rsidRDefault="00053078" w:rsidP="008B2E36">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lastRenderedPageBreak/>
        <w:t>・</w:t>
      </w:r>
      <w:r w:rsidR="00E020FE" w:rsidRPr="00FD6895">
        <w:rPr>
          <w:rFonts w:ascii="ＭＳ ゴシック" w:eastAsia="ＭＳ ゴシック" w:hAnsi="ＭＳ ゴシック" w:cs="メイリオ" w:hint="eastAsia"/>
          <w:sz w:val="28"/>
          <w:szCs w:val="28"/>
        </w:rPr>
        <w:t>利用時間：月～金　午前8時半から午後17時15分　土日祝・年末年始は業務を行っていない。</w:t>
      </w:r>
    </w:p>
    <w:p w:rsidR="007E3F81" w:rsidRPr="00FD6895" w:rsidRDefault="008B2E36" w:rsidP="008B2E36">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・お住まいの各担当区域ハローワーク</w:t>
      </w:r>
      <w:r w:rsidR="00053078" w:rsidRPr="00FD6895">
        <w:rPr>
          <w:rFonts w:ascii="ＭＳ ゴシック" w:eastAsia="ＭＳ ゴシック" w:hAnsi="ＭＳ ゴシック" w:cs="メイリオ" w:hint="eastAsia"/>
          <w:sz w:val="28"/>
          <w:szCs w:val="28"/>
        </w:rPr>
        <w:t>でも相談が可能</w:t>
      </w:r>
    </w:p>
    <w:p w:rsidR="00E020FE" w:rsidRPr="00FD6895" w:rsidRDefault="00F222FE" w:rsidP="00F222FE">
      <w:pPr>
        <w:pStyle w:val="Web"/>
        <w:numPr>
          <w:ilvl w:val="0"/>
          <w:numId w:val="1"/>
        </w:numPr>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はあとふるジョブカフェ</w:t>
      </w:r>
    </w:p>
    <w:p w:rsidR="00053078" w:rsidRPr="00FD6895" w:rsidRDefault="00053078" w:rsidP="0005307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京都テルサ　西館３F　京都ジョブパーク内　TEL075-682-8029</w:t>
      </w:r>
    </w:p>
    <w:p w:rsidR="00F222FE" w:rsidRPr="00FD6895" w:rsidRDefault="00F222FE" w:rsidP="00F222FE">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はあとふるジョブカフェは、京都府独自の障碍のある方を対象とする就業支援拠点です。；就労に関する相談、企業実習、定着支援など、関連機関と連携した総合的な就職支援を行っていきます。</w:t>
      </w:r>
    </w:p>
    <w:p w:rsidR="00053078" w:rsidRPr="00FD6895" w:rsidRDefault="00053078" w:rsidP="00053078">
      <w:pPr>
        <w:pStyle w:val="Web"/>
        <w:rPr>
          <w:rFonts w:ascii="ＭＳ ゴシック" w:eastAsia="ＭＳ ゴシック" w:hAnsi="ＭＳ ゴシック" w:cs="メイリオ"/>
          <w:sz w:val="28"/>
          <w:szCs w:val="28"/>
        </w:rPr>
      </w:pPr>
      <w:r w:rsidRPr="00FD6895">
        <w:rPr>
          <w:rFonts w:ascii="ＭＳ ゴシック" w:eastAsia="ＭＳ ゴシック" w:hAnsi="ＭＳ ゴシック" w:cs="メイリオ" w:hint="eastAsia"/>
          <w:sz w:val="28"/>
          <w:szCs w:val="28"/>
        </w:rPr>
        <w:t>◎サービスの流れ</w:t>
      </w:r>
    </w:p>
    <w:p w:rsidR="00053078" w:rsidRPr="00FD6895" w:rsidRDefault="004E527A" w:rsidP="00053078">
      <w:pPr>
        <w:pStyle w:val="Web"/>
        <w:numPr>
          <w:ilvl w:val="0"/>
          <w:numId w:val="5"/>
        </w:numPr>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総合相談⇒インテーク</w:t>
      </w:r>
    </w:p>
    <w:p w:rsidR="00053078" w:rsidRPr="00FD6895" w:rsidRDefault="004E527A" w:rsidP="00053078">
      <w:pPr>
        <w:pStyle w:val="Web"/>
        <w:numPr>
          <w:ilvl w:val="0"/>
          <w:numId w:val="5"/>
        </w:numPr>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相談・助言⇒</w:t>
      </w:r>
      <w:r w:rsidR="00053078" w:rsidRPr="00FD6895">
        <w:rPr>
          <w:rFonts w:ascii="ＭＳ ゴシック" w:eastAsia="ＭＳ ゴシック" w:hAnsi="ＭＳ ゴシック" w:hint="eastAsia"/>
          <w:color w:val="000000"/>
          <w:sz w:val="28"/>
          <w:szCs w:val="28"/>
        </w:rPr>
        <w:t>相談員が仕事のこと、将来のことを一緒に考えます。</w:t>
      </w:r>
    </w:p>
    <w:p w:rsidR="00053078" w:rsidRPr="00FD6895" w:rsidRDefault="004E527A" w:rsidP="00053078">
      <w:pPr>
        <w:pStyle w:val="Web"/>
        <w:numPr>
          <w:ilvl w:val="0"/>
          <w:numId w:val="5"/>
        </w:numPr>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企業体験⇒</w:t>
      </w:r>
      <w:r w:rsidR="00053078" w:rsidRPr="00FD6895">
        <w:rPr>
          <w:rFonts w:ascii="ＭＳ ゴシック" w:eastAsia="ＭＳ ゴシック" w:hAnsi="ＭＳ ゴシック" w:hint="eastAsia"/>
          <w:color w:val="000000"/>
          <w:sz w:val="28"/>
          <w:szCs w:val="28"/>
        </w:rPr>
        <w:t>企業実習を通じて適正や方向性を確認します。</w:t>
      </w:r>
    </w:p>
    <w:p w:rsidR="00053078" w:rsidRPr="00FD6895" w:rsidRDefault="004E527A" w:rsidP="00053078">
      <w:pPr>
        <w:pStyle w:val="Web"/>
        <w:numPr>
          <w:ilvl w:val="0"/>
          <w:numId w:val="5"/>
        </w:numPr>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ハローワークによる職業紹介⇒</w:t>
      </w:r>
      <w:r w:rsidR="00053078" w:rsidRPr="00FD6895">
        <w:rPr>
          <w:rFonts w:ascii="ＭＳ ゴシック" w:eastAsia="ＭＳ ゴシック" w:hAnsi="ＭＳ ゴシック" w:hint="eastAsia"/>
          <w:color w:val="000000"/>
          <w:sz w:val="28"/>
          <w:szCs w:val="28"/>
        </w:rPr>
        <w:t>ハローワークと連携し、職業紹介を行います。</w:t>
      </w:r>
    </w:p>
    <w:p w:rsidR="00053078" w:rsidRPr="00FD6895" w:rsidRDefault="004E527A" w:rsidP="00053078">
      <w:pPr>
        <w:pStyle w:val="Web"/>
        <w:numPr>
          <w:ilvl w:val="0"/>
          <w:numId w:val="5"/>
        </w:numPr>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lastRenderedPageBreak/>
        <w:t>職場定着⇒</w:t>
      </w:r>
      <w:r w:rsidR="00053078" w:rsidRPr="00FD6895">
        <w:rPr>
          <w:rFonts w:ascii="ＭＳ ゴシック" w:eastAsia="ＭＳ ゴシック" w:hAnsi="ＭＳ ゴシック" w:hint="eastAsia"/>
          <w:color w:val="000000"/>
          <w:sz w:val="28"/>
          <w:szCs w:val="28"/>
        </w:rPr>
        <w:t>仕事や職場環境に慣れるまでスタッフが職場に訪問しお手伝いします。</w:t>
      </w:r>
    </w:p>
    <w:p w:rsidR="00053078" w:rsidRPr="00FD6895" w:rsidRDefault="00053078"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◎利用時間　月曜日～土曜日　9時～17時（日曜・祝日　年末年始は休み）</w:t>
      </w:r>
    </w:p>
    <w:p w:rsidR="00A610C5" w:rsidRPr="00FD6895" w:rsidRDefault="00A610C5" w:rsidP="00053078">
      <w:pPr>
        <w:pStyle w:val="Web"/>
        <w:rPr>
          <w:rFonts w:ascii="ＭＳ ゴシック" w:eastAsia="ＭＳ ゴシック" w:hAnsi="ＭＳ ゴシック"/>
          <w:color w:val="000000"/>
          <w:sz w:val="28"/>
          <w:szCs w:val="28"/>
        </w:rPr>
      </w:pPr>
    </w:p>
    <w:p w:rsidR="00A610C5" w:rsidRPr="00FD6895" w:rsidRDefault="00A610C5"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④障害者職業センター</w:t>
      </w:r>
    </w:p>
    <w:p w:rsidR="00A610C5" w:rsidRPr="00FD6895" w:rsidRDefault="00383C3F"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障害のある方や障碍のある方を雇用する事業主の方などに対して、府内のハローワーク（公共職業安定所）や関係機関との密接な連携のもとに以下のサービスを行っています。</w:t>
      </w:r>
    </w:p>
    <w:p w:rsidR="00383C3F" w:rsidRPr="00FD6895" w:rsidRDefault="00383C3F"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障害者職業カウンセラーによる障害のある方への相談、評価、事業主の方への相談にあたります。その結果をふまえて「支援計画」を策定。その支援計画に基づき、ジョブコーチ支援、評価アシスタント、リワークアシスタント等の専門スタッフが支援を行います。</w:t>
      </w:r>
    </w:p>
    <w:p w:rsidR="00107569" w:rsidRPr="00FD6895" w:rsidRDefault="00383C3F"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また、地域の関係機関に対して職業リハビリテーションに関する助言・援助を行います。</w:t>
      </w:r>
    </w:p>
    <w:p w:rsidR="00A610C5" w:rsidRPr="00FD6895" w:rsidRDefault="00A610C5"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【京都障害者職業センター】</w:t>
      </w:r>
    </w:p>
    <w:p w:rsidR="00A610C5" w:rsidRPr="00FD6895" w:rsidRDefault="00107569"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ハローワーク七条　５F</w:t>
      </w:r>
    </w:p>
    <w:p w:rsidR="00107569" w:rsidRPr="00FD6895" w:rsidRDefault="00107569"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lastRenderedPageBreak/>
        <w:t>TEL075-341-2666</w:t>
      </w:r>
    </w:p>
    <w:p w:rsidR="00107569" w:rsidRPr="00FD6895" w:rsidRDefault="00107569"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 xml:space="preserve">URL　</w:t>
      </w:r>
      <w:hyperlink r:id="rId7" w:history="1">
        <w:r w:rsidRPr="00FD6895">
          <w:rPr>
            <w:rStyle w:val="a4"/>
            <w:rFonts w:ascii="ＭＳ ゴシック" w:eastAsia="ＭＳ ゴシック" w:hAnsi="ＭＳ ゴシック" w:hint="eastAsia"/>
            <w:sz w:val="28"/>
            <w:szCs w:val="28"/>
          </w:rPr>
          <w:t>http://www.jeed.or.jp</w:t>
        </w:r>
      </w:hyperlink>
    </w:p>
    <w:p w:rsidR="00107569" w:rsidRPr="00FD6895" w:rsidRDefault="00107569"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・相談の受付は予約制のため、あらかじめ電話予約が必要</w:t>
      </w:r>
    </w:p>
    <w:p w:rsidR="00107569" w:rsidRPr="00FD6895" w:rsidRDefault="00107569"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・ハローワークで相談を行っている方は、ハローワークを通じて申し込んでください。</w:t>
      </w:r>
    </w:p>
    <w:p w:rsidR="00107569" w:rsidRPr="00FD6895" w:rsidRDefault="00107569"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・相談や支援には、費用が発生しません。</w:t>
      </w:r>
    </w:p>
    <w:p w:rsidR="00107569" w:rsidRPr="00FD6895" w:rsidRDefault="00107569" w:rsidP="00053078">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・受付時間は8時45分～17時　土・日・祝は休み</w:t>
      </w:r>
    </w:p>
    <w:p w:rsidR="00A610C5" w:rsidRPr="00FD6895" w:rsidRDefault="00A610C5" w:rsidP="00A610C5">
      <w:pPr>
        <w:pStyle w:val="Web"/>
        <w:numPr>
          <w:ilvl w:val="0"/>
          <w:numId w:val="1"/>
        </w:numPr>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ジョブコーチとは</w:t>
      </w:r>
    </w:p>
    <w:p w:rsidR="007E3F81" w:rsidRPr="00FD6895" w:rsidRDefault="00FF6977" w:rsidP="00A610C5">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1986年、米国の「supported employment（援助付き雇用）」という制度の中で生まれた就労支援の専門職です。わが国には、1990年代初めになって紹介され、「重度の障害がある人の就労支援」や「施設から地域へ」を実現する新しい方策として、ジョブコーチの理念、方法、技術が注目されています。</w:t>
      </w:r>
    </w:p>
    <w:p w:rsidR="0080433E" w:rsidRPr="00FD6895" w:rsidRDefault="00FF6977" w:rsidP="007E3F81">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ジョブコーチは、一定期間、職場に付き添って支援を行い、障害のある人の仕事の自立を助け（OJT: on-the-job training）、従業員さんから必要な支援を引き出し（ナチュラルサポートの形成）、徐々にジョブコーチによる支援の量を減らしていきますが（フェィディ</w:t>
      </w:r>
      <w:r w:rsidRPr="00FD6895">
        <w:rPr>
          <w:rFonts w:ascii="ＭＳ ゴシック" w:eastAsia="ＭＳ ゴシック" w:hAnsi="ＭＳ ゴシック" w:hint="eastAsia"/>
          <w:color w:val="000000"/>
          <w:sz w:val="28"/>
          <w:szCs w:val="28"/>
        </w:rPr>
        <w:lastRenderedPageBreak/>
        <w:t>ング）、就労が安定した後も職場訪問や</w:t>
      </w:r>
      <w:r w:rsidR="007E3F81" w:rsidRPr="00FD6895">
        <w:rPr>
          <w:rFonts w:ascii="ＭＳ ゴシック" w:eastAsia="ＭＳ ゴシック" w:hAnsi="ＭＳ ゴシック" w:hint="eastAsia"/>
          <w:color w:val="000000"/>
          <w:sz w:val="28"/>
          <w:szCs w:val="28"/>
        </w:rPr>
        <w:t>面談などを通して継続的な支援（フォローアップ、アフターフォロー、</w:t>
      </w:r>
      <w:r w:rsidRPr="00FD6895">
        <w:rPr>
          <w:rFonts w:ascii="ＭＳ ゴシック" w:eastAsia="ＭＳ ゴシック" w:hAnsi="ＭＳ ゴシック" w:hint="eastAsia"/>
          <w:color w:val="000000"/>
          <w:sz w:val="28"/>
          <w:szCs w:val="28"/>
        </w:rPr>
        <w:t>継続的支援）を行います。</w:t>
      </w:r>
    </w:p>
    <w:p w:rsidR="007E3F81" w:rsidRPr="00FD6895" w:rsidRDefault="00FF6977" w:rsidP="007E3F81">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わが国でも、就労支援に関わる人々が、所属機関や事業内容に合わせて、ジョブコーチによる支援を取り入れるケースが増えています。その結果、一口に「ジョブコーチ」といっても、さまざまな「ジョブコーチ」の実践があり、「ジョブコーチ」という考え方も曖昧です。米国でもわが国でも「ジョブコーチ」には公的な資格がありません。同じ職名でも、役割範囲や実践経験もさまざまな「ジョブコーチ」がいます。</w:t>
      </w:r>
    </w:p>
    <w:p w:rsidR="00A610C5" w:rsidRPr="00FD6895" w:rsidRDefault="00FF6977" w:rsidP="007E3F81">
      <w:pPr>
        <w:pStyle w:val="Web"/>
        <w:rPr>
          <w:rFonts w:ascii="ＭＳ ゴシック" w:eastAsia="ＭＳ ゴシック" w:hAnsi="ＭＳ ゴシック"/>
          <w:color w:val="000000"/>
          <w:sz w:val="28"/>
          <w:szCs w:val="28"/>
        </w:rPr>
      </w:pPr>
      <w:r w:rsidRPr="00FD6895">
        <w:rPr>
          <w:rFonts w:ascii="ＭＳ ゴシック" w:eastAsia="ＭＳ ゴシック" w:hAnsi="ＭＳ ゴシック" w:hint="eastAsia"/>
          <w:color w:val="000000"/>
          <w:sz w:val="28"/>
          <w:szCs w:val="28"/>
        </w:rPr>
        <w:t>現在わが国では、「ジョブコーチ」をキーワードとした就労支援は、国の「職場適応援助者（ジョブコーチ）事業」、地方自治体による就労支</w:t>
      </w:r>
      <w:bookmarkStart w:id="0" w:name="_GoBack"/>
      <w:bookmarkEnd w:id="0"/>
      <w:r w:rsidRPr="00FD6895">
        <w:rPr>
          <w:rFonts w:ascii="ＭＳ ゴシック" w:eastAsia="ＭＳ ゴシック" w:hAnsi="ＭＳ ゴシック" w:hint="eastAsia"/>
          <w:color w:val="000000"/>
          <w:sz w:val="28"/>
          <w:szCs w:val="28"/>
        </w:rPr>
        <w:t>援事業、社会福祉法人やNPO法人などによる就労支援事業の３つのタイプがあります。「ジョブコーチによる支援」を希望する場合、まずは最寄りのハローワーク、障害者職業センター、あるいは福祉事務所</w:t>
      </w:r>
      <w:r w:rsidR="007E3F81" w:rsidRPr="00FD6895">
        <w:rPr>
          <w:rFonts w:ascii="ＭＳ ゴシック" w:eastAsia="ＭＳ ゴシック" w:hAnsi="ＭＳ ゴシック" w:hint="eastAsia"/>
          <w:color w:val="000000"/>
          <w:sz w:val="28"/>
          <w:szCs w:val="28"/>
        </w:rPr>
        <w:t>、福祉事業所</w:t>
      </w:r>
      <w:r w:rsidRPr="00FD6895">
        <w:rPr>
          <w:rFonts w:ascii="ＭＳ ゴシック" w:eastAsia="ＭＳ ゴシック" w:hAnsi="ＭＳ ゴシック" w:hint="eastAsia"/>
          <w:color w:val="000000"/>
          <w:sz w:val="28"/>
          <w:szCs w:val="28"/>
        </w:rPr>
        <w:t>などに問い合わせ、地域にどのような就労支援事業があり、自分のニーズに合った支援はどこで（どの支援機関）から</w:t>
      </w:r>
      <w:r w:rsidR="007E3F81" w:rsidRPr="00FD6895">
        <w:rPr>
          <w:rFonts w:ascii="ＭＳ ゴシック" w:eastAsia="ＭＳ ゴシック" w:hAnsi="ＭＳ ゴシック" w:hint="eastAsia"/>
          <w:color w:val="000000"/>
          <w:sz w:val="28"/>
          <w:szCs w:val="28"/>
        </w:rPr>
        <w:t>得られるのかについて相談するとよいと考えられます。</w:t>
      </w:r>
    </w:p>
    <w:sectPr w:rsidR="00A610C5" w:rsidRPr="00FD68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9A7"/>
    <w:multiLevelType w:val="hybridMultilevel"/>
    <w:tmpl w:val="4B26582E"/>
    <w:lvl w:ilvl="0" w:tplc="AC3E7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982FA7"/>
    <w:multiLevelType w:val="hybridMultilevel"/>
    <w:tmpl w:val="00D8DDD4"/>
    <w:lvl w:ilvl="0" w:tplc="B8067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6365FD"/>
    <w:multiLevelType w:val="hybridMultilevel"/>
    <w:tmpl w:val="21D42F9C"/>
    <w:lvl w:ilvl="0" w:tplc="DAD477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AA7303"/>
    <w:multiLevelType w:val="hybridMultilevel"/>
    <w:tmpl w:val="8806B030"/>
    <w:lvl w:ilvl="0" w:tplc="220691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630DBD"/>
    <w:multiLevelType w:val="multilevel"/>
    <w:tmpl w:val="94D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3A4A26"/>
    <w:multiLevelType w:val="multilevel"/>
    <w:tmpl w:val="9814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73"/>
    <w:rsid w:val="00043DAF"/>
    <w:rsid w:val="00053078"/>
    <w:rsid w:val="00107569"/>
    <w:rsid w:val="001C0541"/>
    <w:rsid w:val="00383C3F"/>
    <w:rsid w:val="004E527A"/>
    <w:rsid w:val="00512426"/>
    <w:rsid w:val="006E1877"/>
    <w:rsid w:val="007E3F81"/>
    <w:rsid w:val="0080433E"/>
    <w:rsid w:val="008B2E36"/>
    <w:rsid w:val="009A14D8"/>
    <w:rsid w:val="00A610C5"/>
    <w:rsid w:val="00B60C7C"/>
    <w:rsid w:val="00BA666A"/>
    <w:rsid w:val="00D73273"/>
    <w:rsid w:val="00E020FE"/>
    <w:rsid w:val="00F222FE"/>
    <w:rsid w:val="00FD6895"/>
    <w:rsid w:val="00FF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273"/>
    <w:pPr>
      <w:ind w:leftChars="400" w:left="840"/>
    </w:pPr>
  </w:style>
  <w:style w:type="paragraph" w:styleId="Web">
    <w:name w:val="Normal (Web)"/>
    <w:basedOn w:val="a"/>
    <w:uiPriority w:val="99"/>
    <w:unhideWhenUsed/>
    <w:rsid w:val="00BA666A"/>
    <w:pPr>
      <w:widowControl/>
      <w:spacing w:before="120"/>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107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273"/>
    <w:pPr>
      <w:ind w:leftChars="400" w:left="840"/>
    </w:pPr>
  </w:style>
  <w:style w:type="paragraph" w:styleId="Web">
    <w:name w:val="Normal (Web)"/>
    <w:basedOn w:val="a"/>
    <w:uiPriority w:val="99"/>
    <w:unhideWhenUsed/>
    <w:rsid w:val="00BA666A"/>
    <w:pPr>
      <w:widowControl/>
      <w:spacing w:before="120"/>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107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02002">
      <w:bodyDiv w:val="1"/>
      <w:marLeft w:val="0"/>
      <w:marRight w:val="0"/>
      <w:marTop w:val="0"/>
      <w:marBottom w:val="0"/>
      <w:divBdr>
        <w:top w:val="none" w:sz="0" w:space="0" w:color="auto"/>
        <w:left w:val="none" w:sz="0" w:space="0" w:color="auto"/>
        <w:bottom w:val="none" w:sz="0" w:space="0" w:color="auto"/>
        <w:right w:val="none" w:sz="0" w:space="0" w:color="auto"/>
      </w:divBdr>
      <w:divsChild>
        <w:div w:id="2114587165">
          <w:marLeft w:val="0"/>
          <w:marRight w:val="0"/>
          <w:marTop w:val="0"/>
          <w:marBottom w:val="0"/>
          <w:divBdr>
            <w:top w:val="none" w:sz="0" w:space="0" w:color="auto"/>
            <w:left w:val="none" w:sz="0" w:space="0" w:color="auto"/>
            <w:bottom w:val="none" w:sz="0" w:space="0" w:color="auto"/>
            <w:right w:val="dotted" w:sz="6" w:space="0" w:color="999999"/>
          </w:divBdr>
        </w:div>
      </w:divsChild>
    </w:div>
    <w:div w:id="443889519">
      <w:bodyDiv w:val="1"/>
      <w:marLeft w:val="0"/>
      <w:marRight w:val="0"/>
      <w:marTop w:val="0"/>
      <w:marBottom w:val="0"/>
      <w:divBdr>
        <w:top w:val="none" w:sz="0" w:space="0" w:color="auto"/>
        <w:left w:val="none" w:sz="0" w:space="0" w:color="auto"/>
        <w:bottom w:val="none" w:sz="0" w:space="0" w:color="auto"/>
        <w:right w:val="none" w:sz="0" w:space="0" w:color="auto"/>
      </w:divBdr>
      <w:divsChild>
        <w:div w:id="874655251">
          <w:marLeft w:val="0"/>
          <w:marRight w:val="0"/>
          <w:marTop w:val="0"/>
          <w:marBottom w:val="0"/>
          <w:divBdr>
            <w:top w:val="single" w:sz="6" w:space="0" w:color="808080"/>
            <w:left w:val="single" w:sz="6" w:space="0" w:color="808080"/>
            <w:bottom w:val="single" w:sz="6" w:space="0" w:color="808080"/>
            <w:right w:val="single" w:sz="6" w:space="0" w:color="808080"/>
          </w:divBdr>
          <w:divsChild>
            <w:div w:id="1146051725">
              <w:marLeft w:val="0"/>
              <w:marRight w:val="0"/>
              <w:marTop w:val="0"/>
              <w:marBottom w:val="0"/>
              <w:divBdr>
                <w:top w:val="none" w:sz="0" w:space="0" w:color="auto"/>
                <w:left w:val="none" w:sz="0" w:space="0" w:color="auto"/>
                <w:bottom w:val="none" w:sz="0" w:space="0" w:color="auto"/>
                <w:right w:val="none" w:sz="0" w:space="0" w:color="auto"/>
              </w:divBdr>
              <w:divsChild>
                <w:div w:id="1113094831">
                  <w:marLeft w:val="0"/>
                  <w:marRight w:val="0"/>
                  <w:marTop w:val="0"/>
                  <w:marBottom w:val="0"/>
                  <w:divBdr>
                    <w:top w:val="single" w:sz="2" w:space="8" w:color="C0C0C0"/>
                    <w:left w:val="single" w:sz="2" w:space="0" w:color="C0C0C0"/>
                    <w:bottom w:val="single" w:sz="2" w:space="0" w:color="C0C0C0"/>
                    <w:right w:val="single" w:sz="6" w:space="0" w:color="C0C0C0"/>
                  </w:divBdr>
                  <w:divsChild>
                    <w:div w:id="1837258029">
                      <w:marLeft w:val="225"/>
                      <w:marRight w:val="225"/>
                      <w:marTop w:val="75"/>
                      <w:marBottom w:val="300"/>
                      <w:divBdr>
                        <w:top w:val="single" w:sz="2" w:space="9" w:color="978E97"/>
                        <w:left w:val="single" w:sz="2" w:space="17" w:color="978E97"/>
                        <w:bottom w:val="single" w:sz="2" w:space="9" w:color="978E97"/>
                        <w:right w:val="single" w:sz="2" w:space="12" w:color="978E97"/>
                      </w:divBdr>
                      <w:divsChild>
                        <w:div w:id="457917197">
                          <w:marLeft w:val="0"/>
                          <w:marRight w:val="0"/>
                          <w:marTop w:val="0"/>
                          <w:marBottom w:val="0"/>
                          <w:divBdr>
                            <w:top w:val="single" w:sz="2" w:space="0" w:color="978E97"/>
                            <w:left w:val="single" w:sz="2" w:space="0" w:color="978E97"/>
                            <w:bottom w:val="single" w:sz="2" w:space="0" w:color="978E97"/>
                            <w:right w:val="single" w:sz="2" w:space="0" w:color="978E97"/>
                          </w:divBdr>
                          <w:divsChild>
                            <w:div w:id="1830289862">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800147265">
      <w:bodyDiv w:val="1"/>
      <w:marLeft w:val="0"/>
      <w:marRight w:val="0"/>
      <w:marTop w:val="0"/>
      <w:marBottom w:val="0"/>
      <w:divBdr>
        <w:top w:val="none" w:sz="0" w:space="0" w:color="auto"/>
        <w:left w:val="none" w:sz="0" w:space="0" w:color="auto"/>
        <w:bottom w:val="none" w:sz="0" w:space="0" w:color="auto"/>
        <w:right w:val="none" w:sz="0" w:space="0" w:color="auto"/>
      </w:divBdr>
      <w:divsChild>
        <w:div w:id="1843274585">
          <w:marLeft w:val="0"/>
          <w:marRight w:val="0"/>
          <w:marTop w:val="0"/>
          <w:marBottom w:val="0"/>
          <w:divBdr>
            <w:top w:val="none" w:sz="0" w:space="0" w:color="auto"/>
            <w:left w:val="none" w:sz="0" w:space="0" w:color="auto"/>
            <w:bottom w:val="none" w:sz="0" w:space="0" w:color="auto"/>
            <w:right w:val="dotted" w:sz="6" w:space="0" w:color="999999"/>
          </w:divBdr>
        </w:div>
      </w:divsChild>
    </w:div>
    <w:div w:id="937523801">
      <w:bodyDiv w:val="1"/>
      <w:marLeft w:val="0"/>
      <w:marRight w:val="0"/>
      <w:marTop w:val="0"/>
      <w:marBottom w:val="0"/>
      <w:divBdr>
        <w:top w:val="none" w:sz="0" w:space="0" w:color="auto"/>
        <w:left w:val="none" w:sz="0" w:space="0" w:color="auto"/>
        <w:bottom w:val="none" w:sz="0" w:space="0" w:color="auto"/>
        <w:right w:val="none" w:sz="0" w:space="0" w:color="auto"/>
      </w:divBdr>
      <w:divsChild>
        <w:div w:id="1747728526">
          <w:marLeft w:val="0"/>
          <w:marRight w:val="0"/>
          <w:marTop w:val="0"/>
          <w:marBottom w:val="0"/>
          <w:divBdr>
            <w:top w:val="none" w:sz="0" w:space="0" w:color="auto"/>
            <w:left w:val="none" w:sz="0" w:space="0" w:color="auto"/>
            <w:bottom w:val="none" w:sz="0" w:space="0" w:color="auto"/>
            <w:right w:val="none" w:sz="0" w:space="0" w:color="auto"/>
          </w:divBdr>
          <w:divsChild>
            <w:div w:id="2057318406">
              <w:marLeft w:val="0"/>
              <w:marRight w:val="0"/>
              <w:marTop w:val="0"/>
              <w:marBottom w:val="0"/>
              <w:divBdr>
                <w:top w:val="none" w:sz="0" w:space="0" w:color="auto"/>
                <w:left w:val="none" w:sz="0" w:space="0" w:color="auto"/>
                <w:bottom w:val="none" w:sz="0" w:space="0" w:color="auto"/>
                <w:right w:val="none" w:sz="0" w:space="0" w:color="auto"/>
              </w:divBdr>
              <w:divsChild>
                <w:div w:id="1932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eed.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3A7B-2955-4550-8FB1-D1675CFF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fs-kotani</dc:creator>
  <cp:lastModifiedBy>fs-kotani</cp:lastModifiedBy>
  <cp:revision>10</cp:revision>
  <dcterms:created xsi:type="dcterms:W3CDTF">2014-04-17T02:14:00Z</dcterms:created>
  <dcterms:modified xsi:type="dcterms:W3CDTF">2014-05-01T00:55:00Z</dcterms:modified>
</cp:coreProperties>
</file>